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06" w:rsidRDefault="00825F06" w:rsidP="00825F06">
      <w:pPr>
        <w:pStyle w:val="NoSpacing"/>
      </w:pPr>
      <w:r>
        <w:t xml:space="preserve">Interesim i madh për të ndërtuar objekte shumëkatëshe </w:t>
      </w:r>
    </w:p>
    <w:p w:rsidR="00825F06" w:rsidRDefault="00825F06" w:rsidP="00825F06">
      <w:pPr>
        <w:pStyle w:val="NoSpacing"/>
      </w:pPr>
    </w:p>
    <w:p w:rsidR="00825F06" w:rsidRDefault="00825F06" w:rsidP="00825F06">
      <w:pPr>
        <w:pStyle w:val="NoSpacing"/>
      </w:pPr>
    </w:p>
    <w:p w:rsidR="00825F06" w:rsidRDefault="00825F06" w:rsidP="00825F06">
      <w:pPr>
        <w:pStyle w:val="NoSpacing"/>
      </w:pPr>
      <w:r>
        <w:t xml:space="preserve">Të shumta janë ndërtimet e objekteve të larta nëpër qendra të ndryshme të vendit. Disa me plane urbanistike e disa pa to, po </w:t>
      </w:r>
      <w:proofErr w:type="spellStart"/>
      <w:r>
        <w:t>ngulfasin</w:t>
      </w:r>
      <w:proofErr w:type="spellEnd"/>
      <w:r>
        <w:t xml:space="preserve"> qytetet. </w:t>
      </w:r>
    </w:p>
    <w:p w:rsidR="00825F06" w:rsidRDefault="00825F06" w:rsidP="00825F06">
      <w:pPr>
        <w:pStyle w:val="NoSpacing"/>
      </w:pPr>
    </w:p>
    <w:p w:rsidR="00825F06" w:rsidRDefault="00825F06" w:rsidP="00825F06">
      <w:pPr>
        <w:pStyle w:val="NoSpacing"/>
      </w:pPr>
      <w:r>
        <w:t>Në komunën e Prishtinës deri në muajin nëntor të vitit 2018 janë dhënë 52 leje për objekte shumë banesore afariste.</w:t>
      </w:r>
    </w:p>
    <w:p w:rsidR="00825F06" w:rsidRDefault="00825F06" w:rsidP="00825F06">
      <w:pPr>
        <w:pStyle w:val="NoSpacing"/>
      </w:pPr>
    </w:p>
    <w:p w:rsidR="00825F06" w:rsidRDefault="00825F06" w:rsidP="00825F06">
      <w:pPr>
        <w:pStyle w:val="NoSpacing"/>
      </w:pPr>
      <w:r>
        <w:t>“Deri në fund  të muajit nëntor janë dhënë 52 leje për objekte shumë banesore afariste”, u tha nga zyra për media e komunës së Prishtinës.</w:t>
      </w:r>
    </w:p>
    <w:p w:rsidR="00825F06" w:rsidRDefault="00825F06" w:rsidP="00825F06">
      <w:pPr>
        <w:pStyle w:val="NoSpacing"/>
      </w:pPr>
    </w:p>
    <w:p w:rsidR="00825F06" w:rsidRDefault="00825F06" w:rsidP="00825F06">
      <w:pPr>
        <w:pStyle w:val="NoSpacing"/>
      </w:pPr>
      <w:r>
        <w:t>Përpos Prishtinës, shumë kërkesa për lejimin e ndërtimeve u bënë edhe në Gjakovë.</w:t>
      </w:r>
    </w:p>
    <w:p w:rsidR="00825F06" w:rsidRDefault="00825F06" w:rsidP="00825F06">
      <w:pPr>
        <w:pStyle w:val="NoSpacing"/>
      </w:pPr>
    </w:p>
    <w:p w:rsidR="00825F06" w:rsidRDefault="00825F06" w:rsidP="00825F06">
      <w:pPr>
        <w:pStyle w:val="NoSpacing"/>
      </w:pPr>
      <w:r>
        <w:t>Përgjatë vitit të kaluar në Gjakovë ka nisur ndërtimi i 22 objekteve shumë banesore të cilat janë në ndërtim e sipër.</w:t>
      </w:r>
    </w:p>
    <w:p w:rsidR="00825F06" w:rsidRDefault="00825F06" w:rsidP="00825F06">
      <w:pPr>
        <w:pStyle w:val="NoSpacing"/>
      </w:pPr>
    </w:p>
    <w:p w:rsidR="00825F06" w:rsidRDefault="00825F06" w:rsidP="00825F06">
      <w:pPr>
        <w:pStyle w:val="NoSpacing"/>
      </w:pPr>
      <w:r>
        <w:t>Nga muaji janar deri në muajin dhjetor 2018, komuna e Gjakovës ka pranuar 122 kërkesa për leje ndërtimi, nga të cilat 69 janë përmbyllur pozitivisht, 17 janë ndërprerë si procedurë dhe 15 janë refuzuar.</w:t>
      </w:r>
    </w:p>
    <w:p w:rsidR="00825F06" w:rsidRDefault="00825F06" w:rsidP="00825F06">
      <w:pPr>
        <w:pStyle w:val="NoSpacing"/>
      </w:pPr>
    </w:p>
    <w:p w:rsidR="00825F06" w:rsidRDefault="00825F06" w:rsidP="00825F06">
      <w:pPr>
        <w:pStyle w:val="NoSpacing"/>
      </w:pPr>
      <w:r>
        <w:t xml:space="preserve">“11 janë tërhequr nga procedura dhe 10 të tjera janë në procedurë”, u tha për </w:t>
      </w:r>
      <w:proofErr w:type="spellStart"/>
      <w:r>
        <w:t>Indeksonline</w:t>
      </w:r>
      <w:proofErr w:type="spellEnd"/>
      <w:r>
        <w:t xml:space="preserve"> nga Drejtoria për Urbanizëm dhe Mbrojtje të Mjedisit në Gjakovë.</w:t>
      </w:r>
    </w:p>
    <w:p w:rsidR="00825F06" w:rsidRDefault="00825F06" w:rsidP="00825F06">
      <w:pPr>
        <w:pStyle w:val="NoSpacing"/>
      </w:pPr>
    </w:p>
    <w:p w:rsidR="00825F06" w:rsidRDefault="00825F06" w:rsidP="00825F06">
      <w:pPr>
        <w:pStyle w:val="NoSpacing"/>
      </w:pPr>
      <w:r>
        <w:t>E numër i vogël i dhënies së lejeve për ndërtim të lartë ishte në komunën e Pejës dhe të Prizrenit.</w:t>
      </w:r>
    </w:p>
    <w:p w:rsidR="00825F06" w:rsidRDefault="00825F06" w:rsidP="00825F06">
      <w:pPr>
        <w:pStyle w:val="NoSpacing"/>
      </w:pPr>
    </w:p>
    <w:p w:rsidR="00825F06" w:rsidRDefault="00825F06" w:rsidP="00825F06">
      <w:pPr>
        <w:pStyle w:val="NoSpacing"/>
      </w:pPr>
      <w:r>
        <w:t>Sipas të dhënave nga Drejtoria për Urbanizëm dhe Planifikim Hapësinor, këtë vit në Prizren janë lëshuar gjithsej tetë leje për ndërtim të lartë apo banim kolektiv. Por për dallim nga ky numër jo i madh për leje ndërtimi të banesave, 142 leje të tjera u lëshuan për shtëpi.</w:t>
      </w:r>
    </w:p>
    <w:p w:rsidR="00825F06" w:rsidRDefault="00825F06" w:rsidP="00825F06">
      <w:pPr>
        <w:pStyle w:val="NoSpacing"/>
      </w:pPr>
      <w:r>
        <w:t xml:space="preserve"> </w:t>
      </w:r>
    </w:p>
    <w:p w:rsidR="00825F06" w:rsidRDefault="00825F06" w:rsidP="00825F06">
      <w:pPr>
        <w:pStyle w:val="NoSpacing"/>
      </w:pPr>
      <w:r>
        <w:t xml:space="preserve">“Raste të refuzuara janë gjithsej 30”, është thënë për </w:t>
      </w:r>
      <w:proofErr w:type="spellStart"/>
      <w:r>
        <w:t>Indeksonline</w:t>
      </w:r>
      <w:proofErr w:type="spellEnd"/>
      <w:r>
        <w:t xml:space="preserve"> nga Drejtoria për Urbanizëm dhe Planifikim Hapësinor.</w:t>
      </w:r>
    </w:p>
    <w:p w:rsidR="00825F06" w:rsidRDefault="00825F06" w:rsidP="00825F06">
      <w:pPr>
        <w:pStyle w:val="NoSpacing"/>
      </w:pPr>
    </w:p>
    <w:p w:rsidR="00825F06" w:rsidRDefault="00825F06" w:rsidP="00825F06">
      <w:pPr>
        <w:pStyle w:val="NoSpacing"/>
      </w:pPr>
      <w:r>
        <w:t>8 leje për banim kolektiv janë lëshuar edhe nga Komuna e Pejës përgjatë këtij viti.</w:t>
      </w:r>
    </w:p>
    <w:p w:rsidR="00825F06" w:rsidRDefault="00825F06" w:rsidP="00825F06">
      <w:pPr>
        <w:pStyle w:val="NoSpacing"/>
      </w:pPr>
    </w:p>
    <w:p w:rsidR="00825F06" w:rsidRDefault="00825F06" w:rsidP="00825F06">
      <w:pPr>
        <w:pStyle w:val="NoSpacing"/>
      </w:pPr>
      <w:r>
        <w:t>Sipas Drejtorisë për Urbanizëm dhe Planifikim Hapësinor këto leje u lëshuan nga 1 mijë e 200 kërkesa të ndryshme të cilat u bën brenda vitit. Nga 1 mijë e 200 kërkesa të cilat u bën gjithsej, 95 prej tyre u refuzuan.</w:t>
      </w:r>
    </w:p>
    <w:p w:rsidR="00825F06" w:rsidRDefault="00825F06" w:rsidP="00825F06">
      <w:pPr>
        <w:pStyle w:val="NoSpacing"/>
      </w:pPr>
    </w:p>
    <w:p w:rsidR="00825F06" w:rsidRDefault="00825F06" w:rsidP="00825F06">
      <w:pPr>
        <w:pStyle w:val="NoSpacing"/>
      </w:pPr>
      <w:r>
        <w:t>Kurse në Komunën e Gjilanit deri në muajin tetor, u ndërtuan 74 objekte.  Kësisoj Gjilani mban thuajse primatin për ndërtime brenda vitit.</w:t>
      </w:r>
    </w:p>
    <w:p w:rsidR="00825F06" w:rsidRDefault="00825F06" w:rsidP="00825F06">
      <w:pPr>
        <w:pStyle w:val="NoSpacing"/>
      </w:pPr>
    </w:p>
    <w:p w:rsidR="00014A06" w:rsidRDefault="00825F06" w:rsidP="00825F06">
      <w:pPr>
        <w:pStyle w:val="NoSpacing"/>
      </w:pPr>
      <w:r>
        <w:t xml:space="preserve">Drejtori i </w:t>
      </w:r>
      <w:proofErr w:type="spellStart"/>
      <w:r>
        <w:t>Inspeksionit</w:t>
      </w:r>
      <w:proofErr w:type="spellEnd"/>
      <w:r>
        <w:t xml:space="preserve"> në Gjilan, </w:t>
      </w:r>
      <w:proofErr w:type="spellStart"/>
      <w:r>
        <w:t>Nevzad</w:t>
      </w:r>
      <w:proofErr w:type="spellEnd"/>
      <w:r>
        <w:t xml:space="preserve"> </w:t>
      </w:r>
      <w:proofErr w:type="spellStart"/>
      <w:r>
        <w:t>Rushiti</w:t>
      </w:r>
      <w:proofErr w:type="spellEnd"/>
      <w:r>
        <w:t xml:space="preserve"> ka thënë për </w:t>
      </w:r>
      <w:proofErr w:type="spellStart"/>
      <w:r>
        <w:t>Indeksonline</w:t>
      </w:r>
      <w:proofErr w:type="spellEnd"/>
      <w:r>
        <w:t xml:space="preserve"> se në këtë komunë ka një trend të mirë të ndërtimeve dhe se të gjitha ato janë me leje përderisa në përfundim të tetorit ishin edhe shtatë kërkesa të tjera që po prisnin për leje ndërtimi në këtë qytet./</w:t>
      </w:r>
      <w:proofErr w:type="spellStart"/>
      <w:r>
        <w:t>Indeksonline</w:t>
      </w:r>
      <w:proofErr w:type="spellEnd"/>
      <w:r>
        <w:t>/</w:t>
      </w:r>
      <w:bookmarkStart w:id="0" w:name="_GoBack"/>
      <w:bookmarkEnd w:id="0"/>
    </w:p>
    <w:p w:rsidR="00014A06" w:rsidRDefault="00014A06" w:rsidP="006221FD">
      <w:pPr>
        <w:pStyle w:val="NoSpacing"/>
      </w:pPr>
    </w:p>
    <w:p w:rsidR="005551D5" w:rsidRDefault="005551D5" w:rsidP="006221FD">
      <w:pPr>
        <w:pStyle w:val="NoSpacing"/>
      </w:pPr>
    </w:p>
    <w:p w:rsidR="005551D5" w:rsidRDefault="005551D5" w:rsidP="006221FD">
      <w:pPr>
        <w:pStyle w:val="NoSpacing"/>
      </w:pPr>
    </w:p>
    <w:p w:rsidR="005551D5" w:rsidRDefault="005551D5" w:rsidP="006221FD">
      <w:pPr>
        <w:pStyle w:val="NoSpacing"/>
      </w:pPr>
    </w:p>
    <w:p w:rsidR="005551D5" w:rsidRDefault="005551D5" w:rsidP="006221FD">
      <w:pPr>
        <w:pStyle w:val="NoSpacing"/>
      </w:pPr>
    </w:p>
    <w:p w:rsidR="005551D5" w:rsidRDefault="005551D5" w:rsidP="006221FD">
      <w:pPr>
        <w:pStyle w:val="NoSpacing"/>
      </w:pPr>
    </w:p>
    <w:p w:rsidR="005551D5" w:rsidRDefault="005551D5" w:rsidP="006221FD">
      <w:pPr>
        <w:pStyle w:val="NoSpacing"/>
      </w:pPr>
    </w:p>
    <w:p w:rsidR="002738AB" w:rsidRDefault="002738AB" w:rsidP="006221FD">
      <w:pPr>
        <w:pStyle w:val="NoSpacing"/>
      </w:pPr>
    </w:p>
    <w:p w:rsidR="002738AB" w:rsidRDefault="002738AB" w:rsidP="006221FD">
      <w:pPr>
        <w:pStyle w:val="NoSpacing"/>
      </w:pPr>
    </w:p>
    <w:p w:rsidR="002738AB" w:rsidRDefault="002738AB" w:rsidP="006221FD">
      <w:pPr>
        <w:pStyle w:val="NoSpacing"/>
      </w:pPr>
    </w:p>
    <w:p w:rsidR="002738AB" w:rsidRDefault="002738AB" w:rsidP="006221FD">
      <w:pPr>
        <w:pStyle w:val="NoSpacing"/>
      </w:pPr>
    </w:p>
    <w:p w:rsidR="002738AB" w:rsidRDefault="002738AB" w:rsidP="006221FD">
      <w:pPr>
        <w:pStyle w:val="NoSpacing"/>
      </w:pPr>
    </w:p>
    <w:p w:rsidR="00014A06" w:rsidRDefault="00014A06" w:rsidP="006221FD">
      <w:pPr>
        <w:pStyle w:val="NoSpacing"/>
      </w:pPr>
    </w:p>
    <w:p w:rsidR="00014A06" w:rsidRDefault="00014A06" w:rsidP="006221FD">
      <w:pPr>
        <w:pStyle w:val="NoSpacing"/>
      </w:pPr>
    </w:p>
    <w:p w:rsidR="00014A06" w:rsidRDefault="00014A06" w:rsidP="006221FD">
      <w:pPr>
        <w:pStyle w:val="NoSpacing"/>
      </w:pPr>
    </w:p>
    <w:p w:rsidR="00014A06" w:rsidRDefault="00014A06" w:rsidP="006221FD">
      <w:pPr>
        <w:pStyle w:val="NoSpacing"/>
      </w:pPr>
    </w:p>
    <w:p w:rsidR="00014A06" w:rsidRDefault="00014A06" w:rsidP="006221FD">
      <w:pPr>
        <w:pStyle w:val="NoSpacing"/>
      </w:pPr>
    </w:p>
    <w:p w:rsidR="00614A6C" w:rsidRDefault="00614A6C" w:rsidP="006221FD">
      <w:pPr>
        <w:pStyle w:val="NoSpacing"/>
      </w:pPr>
    </w:p>
    <w:sectPr w:rsidR="0061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FD"/>
    <w:rsid w:val="00014A06"/>
    <w:rsid w:val="000856A2"/>
    <w:rsid w:val="001E3811"/>
    <w:rsid w:val="002738AB"/>
    <w:rsid w:val="002E0A8A"/>
    <w:rsid w:val="003025BD"/>
    <w:rsid w:val="00377186"/>
    <w:rsid w:val="003D5A2B"/>
    <w:rsid w:val="0049030E"/>
    <w:rsid w:val="004D0C9F"/>
    <w:rsid w:val="005551D5"/>
    <w:rsid w:val="00614A6C"/>
    <w:rsid w:val="006221FD"/>
    <w:rsid w:val="007207DF"/>
    <w:rsid w:val="00797983"/>
    <w:rsid w:val="00825F06"/>
    <w:rsid w:val="00842B06"/>
    <w:rsid w:val="008F06F0"/>
    <w:rsid w:val="009276C8"/>
    <w:rsid w:val="00A100E2"/>
    <w:rsid w:val="00BE2516"/>
    <w:rsid w:val="00C1520A"/>
    <w:rsid w:val="00C32A88"/>
    <w:rsid w:val="00C96590"/>
    <w:rsid w:val="00D14190"/>
    <w:rsid w:val="00DB5954"/>
    <w:rsid w:val="00DE7A81"/>
    <w:rsid w:val="00F5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1FD"/>
    <w:pPr>
      <w:spacing w:after="0" w:line="240" w:lineRule="auto"/>
    </w:pPr>
    <w:rPr>
      <w:lang w:val="sq-AL"/>
    </w:rPr>
  </w:style>
  <w:style w:type="paragraph" w:customStyle="1" w:styleId="m-3378559396120788189gmail-msonospacing">
    <w:name w:val="m_-3378559396120788189gmail-msonospacing"/>
    <w:basedOn w:val="Normal"/>
    <w:rsid w:val="008F06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1FD"/>
    <w:pPr>
      <w:spacing w:after="0" w:line="240" w:lineRule="auto"/>
    </w:pPr>
    <w:rPr>
      <w:lang w:val="sq-AL"/>
    </w:rPr>
  </w:style>
  <w:style w:type="paragraph" w:customStyle="1" w:styleId="m-3378559396120788189gmail-msonospacing">
    <w:name w:val="m_-3378559396120788189gmail-msonospacing"/>
    <w:basedOn w:val="Normal"/>
    <w:rsid w:val="008F06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1">
      <w:bodyDiv w:val="1"/>
      <w:marLeft w:val="0"/>
      <w:marRight w:val="0"/>
      <w:marTop w:val="0"/>
      <w:marBottom w:val="0"/>
      <w:divBdr>
        <w:top w:val="none" w:sz="0" w:space="0" w:color="auto"/>
        <w:left w:val="none" w:sz="0" w:space="0" w:color="auto"/>
        <w:bottom w:val="none" w:sz="0" w:space="0" w:color="auto"/>
        <w:right w:val="none" w:sz="0" w:space="0" w:color="auto"/>
      </w:divBdr>
      <w:divsChild>
        <w:div w:id="2042246174">
          <w:marLeft w:val="0"/>
          <w:marRight w:val="0"/>
          <w:marTop w:val="0"/>
          <w:marBottom w:val="0"/>
          <w:divBdr>
            <w:top w:val="none" w:sz="0" w:space="0" w:color="auto"/>
            <w:left w:val="none" w:sz="0" w:space="0" w:color="auto"/>
            <w:bottom w:val="none" w:sz="0" w:space="0" w:color="auto"/>
            <w:right w:val="none" w:sz="0" w:space="0" w:color="auto"/>
          </w:divBdr>
        </w:div>
      </w:divsChild>
    </w:div>
    <w:div w:id="149293454">
      <w:bodyDiv w:val="1"/>
      <w:marLeft w:val="0"/>
      <w:marRight w:val="0"/>
      <w:marTop w:val="0"/>
      <w:marBottom w:val="0"/>
      <w:divBdr>
        <w:top w:val="none" w:sz="0" w:space="0" w:color="auto"/>
        <w:left w:val="none" w:sz="0" w:space="0" w:color="auto"/>
        <w:bottom w:val="none" w:sz="0" w:space="0" w:color="auto"/>
        <w:right w:val="none" w:sz="0" w:space="0" w:color="auto"/>
      </w:divBdr>
      <w:divsChild>
        <w:div w:id="894509340">
          <w:marLeft w:val="0"/>
          <w:marRight w:val="0"/>
          <w:marTop w:val="0"/>
          <w:marBottom w:val="0"/>
          <w:divBdr>
            <w:top w:val="single" w:sz="24" w:space="0" w:color="FFFFFF"/>
            <w:left w:val="single" w:sz="48" w:space="0" w:color="FFFFFF"/>
            <w:bottom w:val="single" w:sz="24" w:space="0" w:color="FFFFFF"/>
            <w:right w:val="single" w:sz="48" w:space="0" w:color="FFFFFF"/>
          </w:divBdr>
          <w:divsChild>
            <w:div w:id="1181166893">
              <w:marLeft w:val="0"/>
              <w:marRight w:val="0"/>
              <w:marTop w:val="0"/>
              <w:marBottom w:val="0"/>
              <w:divBdr>
                <w:top w:val="none" w:sz="0" w:space="0" w:color="auto"/>
                <w:left w:val="none" w:sz="0" w:space="0" w:color="auto"/>
                <w:bottom w:val="none" w:sz="0" w:space="0" w:color="auto"/>
                <w:right w:val="none" w:sz="0" w:space="0" w:color="auto"/>
              </w:divBdr>
              <w:divsChild>
                <w:div w:id="475414551">
                  <w:marLeft w:val="0"/>
                  <w:marRight w:val="0"/>
                  <w:marTop w:val="0"/>
                  <w:marBottom w:val="0"/>
                  <w:divBdr>
                    <w:top w:val="none" w:sz="0" w:space="0" w:color="auto"/>
                    <w:left w:val="none" w:sz="0" w:space="0" w:color="auto"/>
                    <w:bottom w:val="none" w:sz="0" w:space="0" w:color="auto"/>
                    <w:right w:val="none" w:sz="0" w:space="0" w:color="auto"/>
                  </w:divBdr>
                  <w:divsChild>
                    <w:div w:id="726757838">
                      <w:marLeft w:val="0"/>
                      <w:marRight w:val="0"/>
                      <w:marTop w:val="0"/>
                      <w:marBottom w:val="0"/>
                      <w:divBdr>
                        <w:top w:val="none" w:sz="0" w:space="0" w:color="auto"/>
                        <w:left w:val="none" w:sz="0" w:space="0" w:color="auto"/>
                        <w:bottom w:val="none" w:sz="0" w:space="0" w:color="auto"/>
                        <w:right w:val="none" w:sz="0" w:space="0" w:color="auto"/>
                      </w:divBdr>
                      <w:divsChild>
                        <w:div w:id="504170050">
                          <w:marLeft w:val="0"/>
                          <w:marRight w:val="0"/>
                          <w:marTop w:val="0"/>
                          <w:marBottom w:val="0"/>
                          <w:divBdr>
                            <w:top w:val="none" w:sz="0" w:space="0" w:color="auto"/>
                            <w:left w:val="none" w:sz="0" w:space="0" w:color="auto"/>
                            <w:bottom w:val="none" w:sz="0" w:space="0" w:color="auto"/>
                            <w:right w:val="none" w:sz="0" w:space="0" w:color="auto"/>
                          </w:divBdr>
                          <w:divsChild>
                            <w:div w:id="1770538497">
                              <w:marLeft w:val="0"/>
                              <w:marRight w:val="0"/>
                              <w:marTop w:val="0"/>
                              <w:marBottom w:val="0"/>
                              <w:divBdr>
                                <w:top w:val="none" w:sz="0" w:space="0" w:color="auto"/>
                                <w:left w:val="none" w:sz="0" w:space="0" w:color="auto"/>
                                <w:bottom w:val="none" w:sz="0" w:space="0" w:color="auto"/>
                                <w:right w:val="none" w:sz="0" w:space="0" w:color="auto"/>
                              </w:divBdr>
                              <w:divsChild>
                                <w:div w:id="1218854345">
                                  <w:marLeft w:val="0"/>
                                  <w:marRight w:val="0"/>
                                  <w:marTop w:val="0"/>
                                  <w:marBottom w:val="0"/>
                                  <w:divBdr>
                                    <w:top w:val="none" w:sz="0" w:space="0" w:color="auto"/>
                                    <w:left w:val="none" w:sz="0" w:space="0" w:color="auto"/>
                                    <w:bottom w:val="none" w:sz="0" w:space="0" w:color="auto"/>
                                    <w:right w:val="none" w:sz="0" w:space="0" w:color="auto"/>
                                  </w:divBdr>
                                  <w:divsChild>
                                    <w:div w:id="1562903107">
                                      <w:marLeft w:val="0"/>
                                      <w:marRight w:val="0"/>
                                      <w:marTop w:val="0"/>
                                      <w:marBottom w:val="0"/>
                                      <w:divBdr>
                                        <w:top w:val="none" w:sz="0" w:space="0" w:color="auto"/>
                                        <w:left w:val="none" w:sz="0" w:space="0" w:color="auto"/>
                                        <w:bottom w:val="none" w:sz="0" w:space="0" w:color="auto"/>
                                        <w:right w:val="none" w:sz="0" w:space="0" w:color="auto"/>
                                      </w:divBdr>
                                      <w:divsChild>
                                        <w:div w:id="486939976">
                                          <w:marLeft w:val="0"/>
                                          <w:marRight w:val="0"/>
                                          <w:marTop w:val="0"/>
                                          <w:marBottom w:val="0"/>
                                          <w:divBdr>
                                            <w:top w:val="none" w:sz="0" w:space="0" w:color="auto"/>
                                            <w:left w:val="none" w:sz="0" w:space="0" w:color="auto"/>
                                            <w:bottom w:val="none" w:sz="0" w:space="0" w:color="auto"/>
                                            <w:right w:val="none" w:sz="0" w:space="0" w:color="auto"/>
                                          </w:divBdr>
                                          <w:divsChild>
                                            <w:div w:id="1250694740">
                                              <w:marLeft w:val="0"/>
                                              <w:marRight w:val="0"/>
                                              <w:marTop w:val="0"/>
                                              <w:marBottom w:val="0"/>
                                              <w:divBdr>
                                                <w:top w:val="none" w:sz="0" w:space="0" w:color="auto"/>
                                                <w:left w:val="none" w:sz="0" w:space="0" w:color="auto"/>
                                                <w:bottom w:val="none" w:sz="0" w:space="0" w:color="auto"/>
                                                <w:right w:val="none" w:sz="0" w:space="0" w:color="auto"/>
                                              </w:divBdr>
                                              <w:divsChild>
                                                <w:div w:id="1418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238143">
          <w:marLeft w:val="0"/>
          <w:marRight w:val="0"/>
          <w:marTop w:val="0"/>
          <w:marBottom w:val="0"/>
          <w:divBdr>
            <w:top w:val="single" w:sz="24" w:space="0" w:color="FFFFFF"/>
            <w:left w:val="single" w:sz="48" w:space="0" w:color="FFFFFF"/>
            <w:bottom w:val="single" w:sz="24" w:space="0" w:color="FFFFFF"/>
            <w:right w:val="single" w:sz="48" w:space="0" w:color="FFFFFF"/>
          </w:divBdr>
          <w:divsChild>
            <w:div w:id="1699820341">
              <w:marLeft w:val="0"/>
              <w:marRight w:val="0"/>
              <w:marTop w:val="0"/>
              <w:marBottom w:val="0"/>
              <w:divBdr>
                <w:top w:val="none" w:sz="0" w:space="0" w:color="auto"/>
                <w:left w:val="none" w:sz="0" w:space="0" w:color="auto"/>
                <w:bottom w:val="none" w:sz="0" w:space="0" w:color="auto"/>
                <w:right w:val="none" w:sz="0" w:space="0" w:color="auto"/>
              </w:divBdr>
              <w:divsChild>
                <w:div w:id="1351179753">
                  <w:marLeft w:val="0"/>
                  <w:marRight w:val="0"/>
                  <w:marTop w:val="0"/>
                  <w:marBottom w:val="0"/>
                  <w:divBdr>
                    <w:top w:val="none" w:sz="0" w:space="0" w:color="auto"/>
                    <w:left w:val="none" w:sz="0" w:space="0" w:color="auto"/>
                    <w:bottom w:val="none" w:sz="0" w:space="0" w:color="auto"/>
                    <w:right w:val="none" w:sz="0" w:space="0" w:color="auto"/>
                  </w:divBdr>
                  <w:divsChild>
                    <w:div w:id="184484879">
                      <w:marLeft w:val="0"/>
                      <w:marRight w:val="0"/>
                      <w:marTop w:val="0"/>
                      <w:marBottom w:val="0"/>
                      <w:divBdr>
                        <w:top w:val="none" w:sz="0" w:space="0" w:color="auto"/>
                        <w:left w:val="none" w:sz="0" w:space="0" w:color="auto"/>
                        <w:bottom w:val="single" w:sz="6" w:space="0" w:color="FFFFFF"/>
                        <w:right w:val="none" w:sz="0" w:space="0" w:color="auto"/>
                      </w:divBdr>
                      <w:divsChild>
                        <w:div w:id="120342316">
                          <w:marLeft w:val="0"/>
                          <w:marRight w:val="0"/>
                          <w:marTop w:val="0"/>
                          <w:marBottom w:val="0"/>
                          <w:divBdr>
                            <w:top w:val="none" w:sz="0" w:space="0" w:color="auto"/>
                            <w:left w:val="none" w:sz="0" w:space="0" w:color="auto"/>
                            <w:bottom w:val="none" w:sz="0" w:space="0" w:color="auto"/>
                            <w:right w:val="none" w:sz="0" w:space="0" w:color="auto"/>
                          </w:divBdr>
                          <w:divsChild>
                            <w:div w:id="2038853006">
                              <w:marLeft w:val="0"/>
                              <w:marRight w:val="0"/>
                              <w:marTop w:val="0"/>
                              <w:marBottom w:val="0"/>
                              <w:divBdr>
                                <w:top w:val="none" w:sz="0" w:space="0" w:color="auto"/>
                                <w:left w:val="none" w:sz="0" w:space="0" w:color="auto"/>
                                <w:bottom w:val="none" w:sz="0" w:space="0" w:color="auto"/>
                                <w:right w:val="none" w:sz="0" w:space="0" w:color="auto"/>
                              </w:divBdr>
                              <w:divsChild>
                                <w:div w:id="1131483567">
                                  <w:marLeft w:val="0"/>
                                  <w:marRight w:val="0"/>
                                  <w:marTop w:val="0"/>
                                  <w:marBottom w:val="0"/>
                                  <w:divBdr>
                                    <w:top w:val="none" w:sz="0" w:space="0" w:color="auto"/>
                                    <w:left w:val="none" w:sz="0" w:space="0" w:color="auto"/>
                                    <w:bottom w:val="none" w:sz="0" w:space="0" w:color="auto"/>
                                    <w:right w:val="none" w:sz="0" w:space="0" w:color="auto"/>
                                  </w:divBdr>
                                  <w:divsChild>
                                    <w:div w:id="1720395360">
                                      <w:marLeft w:val="0"/>
                                      <w:marRight w:val="0"/>
                                      <w:marTop w:val="0"/>
                                      <w:marBottom w:val="0"/>
                                      <w:divBdr>
                                        <w:top w:val="none" w:sz="0" w:space="0" w:color="auto"/>
                                        <w:left w:val="none" w:sz="0" w:space="0" w:color="auto"/>
                                        <w:bottom w:val="none" w:sz="0" w:space="0" w:color="auto"/>
                                        <w:right w:val="none" w:sz="0" w:space="0" w:color="auto"/>
                                      </w:divBdr>
                                      <w:divsChild>
                                        <w:div w:id="1918518229">
                                          <w:marLeft w:val="0"/>
                                          <w:marRight w:val="0"/>
                                          <w:marTop w:val="0"/>
                                          <w:marBottom w:val="0"/>
                                          <w:divBdr>
                                            <w:top w:val="none" w:sz="0" w:space="0" w:color="auto"/>
                                            <w:left w:val="none" w:sz="0" w:space="0" w:color="auto"/>
                                            <w:bottom w:val="none" w:sz="0" w:space="0" w:color="auto"/>
                                            <w:right w:val="none" w:sz="0" w:space="0" w:color="auto"/>
                                          </w:divBdr>
                                          <w:divsChild>
                                            <w:div w:id="920412830">
                                              <w:marLeft w:val="0"/>
                                              <w:marRight w:val="0"/>
                                              <w:marTop w:val="0"/>
                                              <w:marBottom w:val="0"/>
                                              <w:divBdr>
                                                <w:top w:val="none" w:sz="0" w:space="0" w:color="auto"/>
                                                <w:left w:val="none" w:sz="0" w:space="0" w:color="auto"/>
                                                <w:bottom w:val="none" w:sz="0" w:space="0" w:color="auto"/>
                                                <w:right w:val="none" w:sz="0" w:space="0" w:color="auto"/>
                                              </w:divBdr>
                                              <w:divsChild>
                                                <w:div w:id="10239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4369">
                      <w:marLeft w:val="0"/>
                      <w:marRight w:val="0"/>
                      <w:marTop w:val="0"/>
                      <w:marBottom w:val="0"/>
                      <w:divBdr>
                        <w:top w:val="none" w:sz="0" w:space="0" w:color="auto"/>
                        <w:left w:val="none" w:sz="0" w:space="0" w:color="auto"/>
                        <w:bottom w:val="single" w:sz="6" w:space="0" w:color="FFFFFF"/>
                        <w:right w:val="none" w:sz="0" w:space="0" w:color="auto"/>
                      </w:divBdr>
                      <w:divsChild>
                        <w:div w:id="1710648715">
                          <w:marLeft w:val="0"/>
                          <w:marRight w:val="0"/>
                          <w:marTop w:val="0"/>
                          <w:marBottom w:val="0"/>
                          <w:divBdr>
                            <w:top w:val="none" w:sz="0" w:space="0" w:color="auto"/>
                            <w:left w:val="none" w:sz="0" w:space="0" w:color="auto"/>
                            <w:bottom w:val="none" w:sz="0" w:space="0" w:color="auto"/>
                            <w:right w:val="none" w:sz="0" w:space="0" w:color="auto"/>
                          </w:divBdr>
                          <w:divsChild>
                            <w:div w:id="1877548240">
                              <w:marLeft w:val="0"/>
                              <w:marRight w:val="0"/>
                              <w:marTop w:val="0"/>
                              <w:marBottom w:val="0"/>
                              <w:divBdr>
                                <w:top w:val="none" w:sz="0" w:space="0" w:color="auto"/>
                                <w:left w:val="none" w:sz="0" w:space="0" w:color="auto"/>
                                <w:bottom w:val="none" w:sz="0" w:space="0" w:color="auto"/>
                                <w:right w:val="none" w:sz="0" w:space="0" w:color="auto"/>
                              </w:divBdr>
                              <w:divsChild>
                                <w:div w:id="484207586">
                                  <w:marLeft w:val="0"/>
                                  <w:marRight w:val="0"/>
                                  <w:marTop w:val="0"/>
                                  <w:marBottom w:val="0"/>
                                  <w:divBdr>
                                    <w:top w:val="none" w:sz="0" w:space="0" w:color="auto"/>
                                    <w:left w:val="none" w:sz="0" w:space="0" w:color="auto"/>
                                    <w:bottom w:val="none" w:sz="0" w:space="0" w:color="auto"/>
                                    <w:right w:val="none" w:sz="0" w:space="0" w:color="auto"/>
                                  </w:divBdr>
                                  <w:divsChild>
                                    <w:div w:id="495220511">
                                      <w:marLeft w:val="0"/>
                                      <w:marRight w:val="0"/>
                                      <w:marTop w:val="0"/>
                                      <w:marBottom w:val="0"/>
                                      <w:divBdr>
                                        <w:top w:val="none" w:sz="0" w:space="0" w:color="auto"/>
                                        <w:left w:val="none" w:sz="0" w:space="0" w:color="auto"/>
                                        <w:bottom w:val="none" w:sz="0" w:space="0" w:color="auto"/>
                                        <w:right w:val="none" w:sz="0" w:space="0" w:color="auto"/>
                                      </w:divBdr>
                                      <w:divsChild>
                                        <w:div w:id="237784797">
                                          <w:marLeft w:val="0"/>
                                          <w:marRight w:val="0"/>
                                          <w:marTop w:val="0"/>
                                          <w:marBottom w:val="0"/>
                                          <w:divBdr>
                                            <w:top w:val="none" w:sz="0" w:space="0" w:color="auto"/>
                                            <w:left w:val="none" w:sz="0" w:space="0" w:color="auto"/>
                                            <w:bottom w:val="none" w:sz="0" w:space="0" w:color="auto"/>
                                            <w:right w:val="none" w:sz="0" w:space="0" w:color="auto"/>
                                          </w:divBdr>
                                          <w:divsChild>
                                            <w:div w:id="1585262796">
                                              <w:marLeft w:val="0"/>
                                              <w:marRight w:val="0"/>
                                              <w:marTop w:val="0"/>
                                              <w:marBottom w:val="0"/>
                                              <w:divBdr>
                                                <w:top w:val="none" w:sz="0" w:space="0" w:color="auto"/>
                                                <w:left w:val="none" w:sz="0" w:space="0" w:color="auto"/>
                                                <w:bottom w:val="none" w:sz="0" w:space="0" w:color="auto"/>
                                                <w:right w:val="none" w:sz="0" w:space="0" w:color="auto"/>
                                              </w:divBdr>
                                              <w:divsChild>
                                                <w:div w:id="7692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8732">
                      <w:marLeft w:val="0"/>
                      <w:marRight w:val="0"/>
                      <w:marTop w:val="0"/>
                      <w:marBottom w:val="0"/>
                      <w:divBdr>
                        <w:top w:val="none" w:sz="0" w:space="0" w:color="auto"/>
                        <w:left w:val="none" w:sz="0" w:space="0" w:color="auto"/>
                        <w:bottom w:val="none" w:sz="0" w:space="0" w:color="auto"/>
                        <w:right w:val="none" w:sz="0" w:space="0" w:color="auto"/>
                      </w:divBdr>
                      <w:divsChild>
                        <w:div w:id="245772702">
                          <w:marLeft w:val="0"/>
                          <w:marRight w:val="0"/>
                          <w:marTop w:val="0"/>
                          <w:marBottom w:val="0"/>
                          <w:divBdr>
                            <w:top w:val="none" w:sz="0" w:space="0" w:color="auto"/>
                            <w:left w:val="none" w:sz="0" w:space="0" w:color="auto"/>
                            <w:bottom w:val="none" w:sz="0" w:space="0" w:color="auto"/>
                            <w:right w:val="none" w:sz="0" w:space="0" w:color="auto"/>
                          </w:divBdr>
                          <w:divsChild>
                            <w:div w:id="845897391">
                              <w:marLeft w:val="0"/>
                              <w:marRight w:val="0"/>
                              <w:marTop w:val="0"/>
                              <w:marBottom w:val="0"/>
                              <w:divBdr>
                                <w:top w:val="none" w:sz="0" w:space="0" w:color="auto"/>
                                <w:left w:val="none" w:sz="0" w:space="0" w:color="auto"/>
                                <w:bottom w:val="none" w:sz="0" w:space="0" w:color="auto"/>
                                <w:right w:val="none" w:sz="0" w:space="0" w:color="auto"/>
                              </w:divBdr>
                              <w:divsChild>
                                <w:div w:id="1094783519">
                                  <w:marLeft w:val="0"/>
                                  <w:marRight w:val="0"/>
                                  <w:marTop w:val="0"/>
                                  <w:marBottom w:val="0"/>
                                  <w:divBdr>
                                    <w:top w:val="none" w:sz="0" w:space="0" w:color="auto"/>
                                    <w:left w:val="none" w:sz="0" w:space="0" w:color="auto"/>
                                    <w:bottom w:val="none" w:sz="0" w:space="0" w:color="auto"/>
                                    <w:right w:val="none" w:sz="0" w:space="0" w:color="auto"/>
                                  </w:divBdr>
                                  <w:divsChild>
                                    <w:div w:id="49305061">
                                      <w:marLeft w:val="0"/>
                                      <w:marRight w:val="0"/>
                                      <w:marTop w:val="0"/>
                                      <w:marBottom w:val="0"/>
                                      <w:divBdr>
                                        <w:top w:val="none" w:sz="0" w:space="0" w:color="auto"/>
                                        <w:left w:val="none" w:sz="0" w:space="0" w:color="auto"/>
                                        <w:bottom w:val="none" w:sz="0" w:space="0" w:color="auto"/>
                                        <w:right w:val="none" w:sz="0" w:space="0" w:color="auto"/>
                                      </w:divBdr>
                                      <w:divsChild>
                                        <w:div w:id="376203291">
                                          <w:marLeft w:val="0"/>
                                          <w:marRight w:val="0"/>
                                          <w:marTop w:val="0"/>
                                          <w:marBottom w:val="0"/>
                                          <w:divBdr>
                                            <w:top w:val="none" w:sz="0" w:space="0" w:color="auto"/>
                                            <w:left w:val="none" w:sz="0" w:space="0" w:color="auto"/>
                                            <w:bottom w:val="none" w:sz="0" w:space="0" w:color="auto"/>
                                            <w:right w:val="none" w:sz="0" w:space="0" w:color="auto"/>
                                          </w:divBdr>
                                          <w:divsChild>
                                            <w:div w:id="135608354">
                                              <w:marLeft w:val="0"/>
                                              <w:marRight w:val="0"/>
                                              <w:marTop w:val="0"/>
                                              <w:marBottom w:val="0"/>
                                              <w:divBdr>
                                                <w:top w:val="none" w:sz="0" w:space="0" w:color="auto"/>
                                                <w:left w:val="none" w:sz="0" w:space="0" w:color="auto"/>
                                                <w:bottom w:val="none" w:sz="0" w:space="0" w:color="auto"/>
                                                <w:right w:val="none" w:sz="0" w:space="0" w:color="auto"/>
                                              </w:divBdr>
                                              <w:divsChild>
                                                <w:div w:id="13581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584858">
      <w:bodyDiv w:val="1"/>
      <w:marLeft w:val="0"/>
      <w:marRight w:val="0"/>
      <w:marTop w:val="0"/>
      <w:marBottom w:val="0"/>
      <w:divBdr>
        <w:top w:val="none" w:sz="0" w:space="0" w:color="auto"/>
        <w:left w:val="none" w:sz="0" w:space="0" w:color="auto"/>
        <w:bottom w:val="none" w:sz="0" w:space="0" w:color="auto"/>
        <w:right w:val="none" w:sz="0" w:space="0" w:color="auto"/>
      </w:divBdr>
    </w:div>
    <w:div w:id="961156856">
      <w:bodyDiv w:val="1"/>
      <w:marLeft w:val="0"/>
      <w:marRight w:val="0"/>
      <w:marTop w:val="0"/>
      <w:marBottom w:val="0"/>
      <w:divBdr>
        <w:top w:val="none" w:sz="0" w:space="0" w:color="auto"/>
        <w:left w:val="none" w:sz="0" w:space="0" w:color="auto"/>
        <w:bottom w:val="none" w:sz="0" w:space="0" w:color="auto"/>
        <w:right w:val="none" w:sz="0" w:space="0" w:color="auto"/>
      </w:divBdr>
    </w:div>
    <w:div w:id="1157916977">
      <w:bodyDiv w:val="1"/>
      <w:marLeft w:val="0"/>
      <w:marRight w:val="0"/>
      <w:marTop w:val="0"/>
      <w:marBottom w:val="0"/>
      <w:divBdr>
        <w:top w:val="none" w:sz="0" w:space="0" w:color="auto"/>
        <w:left w:val="none" w:sz="0" w:space="0" w:color="auto"/>
        <w:bottom w:val="none" w:sz="0" w:space="0" w:color="auto"/>
        <w:right w:val="none" w:sz="0" w:space="0" w:color="auto"/>
      </w:divBdr>
      <w:divsChild>
        <w:div w:id="2061663278">
          <w:marLeft w:val="0"/>
          <w:marRight w:val="0"/>
          <w:marTop w:val="0"/>
          <w:marBottom w:val="0"/>
          <w:divBdr>
            <w:top w:val="none" w:sz="0" w:space="0" w:color="auto"/>
            <w:left w:val="none" w:sz="0" w:space="0" w:color="auto"/>
            <w:bottom w:val="none" w:sz="0" w:space="0" w:color="auto"/>
            <w:right w:val="none" w:sz="0" w:space="0" w:color="auto"/>
          </w:divBdr>
        </w:div>
        <w:div w:id="768234965">
          <w:marLeft w:val="0"/>
          <w:marRight w:val="0"/>
          <w:marTop w:val="0"/>
          <w:marBottom w:val="0"/>
          <w:divBdr>
            <w:top w:val="none" w:sz="0" w:space="0" w:color="auto"/>
            <w:left w:val="none" w:sz="0" w:space="0" w:color="auto"/>
            <w:bottom w:val="none" w:sz="0" w:space="0" w:color="auto"/>
            <w:right w:val="none" w:sz="0" w:space="0" w:color="auto"/>
          </w:divBdr>
        </w:div>
        <w:div w:id="1535922551">
          <w:marLeft w:val="0"/>
          <w:marRight w:val="0"/>
          <w:marTop w:val="0"/>
          <w:marBottom w:val="0"/>
          <w:divBdr>
            <w:top w:val="none" w:sz="0" w:space="0" w:color="auto"/>
            <w:left w:val="none" w:sz="0" w:space="0" w:color="auto"/>
            <w:bottom w:val="none" w:sz="0" w:space="0" w:color="auto"/>
            <w:right w:val="none" w:sz="0" w:space="0" w:color="auto"/>
          </w:divBdr>
        </w:div>
        <w:div w:id="1379012525">
          <w:marLeft w:val="0"/>
          <w:marRight w:val="0"/>
          <w:marTop w:val="0"/>
          <w:marBottom w:val="0"/>
          <w:divBdr>
            <w:top w:val="none" w:sz="0" w:space="0" w:color="auto"/>
            <w:left w:val="none" w:sz="0" w:space="0" w:color="auto"/>
            <w:bottom w:val="none" w:sz="0" w:space="0" w:color="auto"/>
            <w:right w:val="none" w:sz="0" w:space="0" w:color="auto"/>
          </w:divBdr>
        </w:div>
        <w:div w:id="1651473212">
          <w:marLeft w:val="0"/>
          <w:marRight w:val="0"/>
          <w:marTop w:val="0"/>
          <w:marBottom w:val="0"/>
          <w:divBdr>
            <w:top w:val="none" w:sz="0" w:space="0" w:color="auto"/>
            <w:left w:val="none" w:sz="0" w:space="0" w:color="auto"/>
            <w:bottom w:val="none" w:sz="0" w:space="0" w:color="auto"/>
            <w:right w:val="none" w:sz="0" w:space="0" w:color="auto"/>
          </w:divBdr>
        </w:div>
        <w:div w:id="1226722247">
          <w:marLeft w:val="0"/>
          <w:marRight w:val="0"/>
          <w:marTop w:val="0"/>
          <w:marBottom w:val="0"/>
          <w:divBdr>
            <w:top w:val="none" w:sz="0" w:space="0" w:color="auto"/>
            <w:left w:val="none" w:sz="0" w:space="0" w:color="auto"/>
            <w:bottom w:val="none" w:sz="0" w:space="0" w:color="auto"/>
            <w:right w:val="none" w:sz="0" w:space="0" w:color="auto"/>
          </w:divBdr>
        </w:div>
        <w:div w:id="1080178755">
          <w:marLeft w:val="0"/>
          <w:marRight w:val="0"/>
          <w:marTop w:val="0"/>
          <w:marBottom w:val="0"/>
          <w:divBdr>
            <w:top w:val="none" w:sz="0" w:space="0" w:color="auto"/>
            <w:left w:val="none" w:sz="0" w:space="0" w:color="auto"/>
            <w:bottom w:val="none" w:sz="0" w:space="0" w:color="auto"/>
            <w:right w:val="none" w:sz="0" w:space="0" w:color="auto"/>
          </w:divBdr>
        </w:div>
        <w:div w:id="1994210102">
          <w:marLeft w:val="0"/>
          <w:marRight w:val="0"/>
          <w:marTop w:val="0"/>
          <w:marBottom w:val="0"/>
          <w:divBdr>
            <w:top w:val="none" w:sz="0" w:space="0" w:color="auto"/>
            <w:left w:val="none" w:sz="0" w:space="0" w:color="auto"/>
            <w:bottom w:val="none" w:sz="0" w:space="0" w:color="auto"/>
            <w:right w:val="none" w:sz="0" w:space="0" w:color="auto"/>
          </w:divBdr>
        </w:div>
        <w:div w:id="250817337">
          <w:marLeft w:val="0"/>
          <w:marRight w:val="0"/>
          <w:marTop w:val="0"/>
          <w:marBottom w:val="0"/>
          <w:divBdr>
            <w:top w:val="none" w:sz="0" w:space="0" w:color="auto"/>
            <w:left w:val="none" w:sz="0" w:space="0" w:color="auto"/>
            <w:bottom w:val="none" w:sz="0" w:space="0" w:color="auto"/>
            <w:right w:val="none" w:sz="0" w:space="0" w:color="auto"/>
          </w:divBdr>
        </w:div>
        <w:div w:id="1068117301">
          <w:marLeft w:val="0"/>
          <w:marRight w:val="0"/>
          <w:marTop w:val="0"/>
          <w:marBottom w:val="0"/>
          <w:divBdr>
            <w:top w:val="none" w:sz="0" w:space="0" w:color="auto"/>
            <w:left w:val="none" w:sz="0" w:space="0" w:color="auto"/>
            <w:bottom w:val="none" w:sz="0" w:space="0" w:color="auto"/>
            <w:right w:val="none" w:sz="0" w:space="0" w:color="auto"/>
          </w:divBdr>
        </w:div>
        <w:div w:id="1479688211">
          <w:marLeft w:val="0"/>
          <w:marRight w:val="0"/>
          <w:marTop w:val="0"/>
          <w:marBottom w:val="0"/>
          <w:divBdr>
            <w:top w:val="none" w:sz="0" w:space="0" w:color="auto"/>
            <w:left w:val="none" w:sz="0" w:space="0" w:color="auto"/>
            <w:bottom w:val="none" w:sz="0" w:space="0" w:color="auto"/>
            <w:right w:val="none" w:sz="0" w:space="0" w:color="auto"/>
          </w:divBdr>
        </w:div>
      </w:divsChild>
    </w:div>
    <w:div w:id="1465809555">
      <w:bodyDiv w:val="1"/>
      <w:marLeft w:val="0"/>
      <w:marRight w:val="0"/>
      <w:marTop w:val="0"/>
      <w:marBottom w:val="0"/>
      <w:divBdr>
        <w:top w:val="none" w:sz="0" w:space="0" w:color="auto"/>
        <w:left w:val="none" w:sz="0" w:space="0" w:color="auto"/>
        <w:bottom w:val="none" w:sz="0" w:space="0" w:color="auto"/>
        <w:right w:val="none" w:sz="0" w:space="0" w:color="auto"/>
      </w:divBdr>
    </w:div>
    <w:div w:id="1494829592">
      <w:bodyDiv w:val="1"/>
      <w:marLeft w:val="0"/>
      <w:marRight w:val="0"/>
      <w:marTop w:val="0"/>
      <w:marBottom w:val="0"/>
      <w:divBdr>
        <w:top w:val="none" w:sz="0" w:space="0" w:color="auto"/>
        <w:left w:val="none" w:sz="0" w:space="0" w:color="auto"/>
        <w:bottom w:val="none" w:sz="0" w:space="0" w:color="auto"/>
        <w:right w:val="none" w:sz="0" w:space="0" w:color="auto"/>
      </w:divBdr>
      <w:divsChild>
        <w:div w:id="1407727592">
          <w:marLeft w:val="0"/>
          <w:marRight w:val="0"/>
          <w:marTop w:val="0"/>
          <w:marBottom w:val="0"/>
          <w:divBdr>
            <w:top w:val="none" w:sz="0" w:space="0" w:color="auto"/>
            <w:left w:val="none" w:sz="0" w:space="0" w:color="auto"/>
            <w:bottom w:val="none" w:sz="0" w:space="0" w:color="auto"/>
            <w:right w:val="none" w:sz="0" w:space="0" w:color="auto"/>
          </w:divBdr>
        </w:div>
        <w:div w:id="1625772287">
          <w:marLeft w:val="0"/>
          <w:marRight w:val="0"/>
          <w:marTop w:val="0"/>
          <w:marBottom w:val="0"/>
          <w:divBdr>
            <w:top w:val="none" w:sz="0" w:space="0" w:color="auto"/>
            <w:left w:val="none" w:sz="0" w:space="0" w:color="auto"/>
            <w:bottom w:val="none" w:sz="0" w:space="0" w:color="auto"/>
            <w:right w:val="none" w:sz="0" w:space="0" w:color="auto"/>
          </w:divBdr>
        </w:div>
        <w:div w:id="1859585380">
          <w:marLeft w:val="0"/>
          <w:marRight w:val="0"/>
          <w:marTop w:val="0"/>
          <w:marBottom w:val="0"/>
          <w:divBdr>
            <w:top w:val="none" w:sz="0" w:space="0" w:color="auto"/>
            <w:left w:val="none" w:sz="0" w:space="0" w:color="auto"/>
            <w:bottom w:val="none" w:sz="0" w:space="0" w:color="auto"/>
            <w:right w:val="none" w:sz="0" w:space="0" w:color="auto"/>
          </w:divBdr>
        </w:div>
      </w:divsChild>
    </w:div>
    <w:div w:id="1619871601">
      <w:bodyDiv w:val="1"/>
      <w:marLeft w:val="0"/>
      <w:marRight w:val="0"/>
      <w:marTop w:val="0"/>
      <w:marBottom w:val="0"/>
      <w:divBdr>
        <w:top w:val="none" w:sz="0" w:space="0" w:color="auto"/>
        <w:left w:val="none" w:sz="0" w:space="0" w:color="auto"/>
        <w:bottom w:val="none" w:sz="0" w:space="0" w:color="auto"/>
        <w:right w:val="none" w:sz="0" w:space="0" w:color="auto"/>
      </w:divBdr>
      <w:divsChild>
        <w:div w:id="507989701">
          <w:marLeft w:val="0"/>
          <w:marRight w:val="0"/>
          <w:marTop w:val="0"/>
          <w:marBottom w:val="0"/>
          <w:divBdr>
            <w:top w:val="none" w:sz="0" w:space="0" w:color="auto"/>
            <w:left w:val="none" w:sz="0" w:space="0" w:color="auto"/>
            <w:bottom w:val="none" w:sz="0" w:space="0" w:color="auto"/>
            <w:right w:val="none" w:sz="0" w:space="0" w:color="auto"/>
          </w:divBdr>
          <w:divsChild>
            <w:div w:id="720325685">
              <w:marLeft w:val="0"/>
              <w:marRight w:val="0"/>
              <w:marTop w:val="0"/>
              <w:marBottom w:val="0"/>
              <w:divBdr>
                <w:top w:val="none" w:sz="0" w:space="0" w:color="auto"/>
                <w:left w:val="none" w:sz="0" w:space="0" w:color="auto"/>
                <w:bottom w:val="none" w:sz="0" w:space="0" w:color="auto"/>
                <w:right w:val="none" w:sz="0" w:space="0" w:color="auto"/>
              </w:divBdr>
            </w:div>
          </w:divsChild>
        </w:div>
        <w:div w:id="1985115450">
          <w:marLeft w:val="0"/>
          <w:marRight w:val="0"/>
          <w:marTop w:val="300"/>
          <w:marBottom w:val="150"/>
          <w:divBdr>
            <w:top w:val="none" w:sz="0" w:space="0" w:color="auto"/>
            <w:left w:val="none" w:sz="0" w:space="0" w:color="auto"/>
            <w:bottom w:val="none" w:sz="0" w:space="0" w:color="auto"/>
            <w:right w:val="none" w:sz="0" w:space="0" w:color="auto"/>
          </w:divBdr>
        </w:div>
      </w:divsChild>
    </w:div>
    <w:div w:id="1640528587">
      <w:bodyDiv w:val="1"/>
      <w:marLeft w:val="0"/>
      <w:marRight w:val="0"/>
      <w:marTop w:val="0"/>
      <w:marBottom w:val="0"/>
      <w:divBdr>
        <w:top w:val="none" w:sz="0" w:space="0" w:color="auto"/>
        <w:left w:val="none" w:sz="0" w:space="0" w:color="auto"/>
        <w:bottom w:val="none" w:sz="0" w:space="0" w:color="auto"/>
        <w:right w:val="none" w:sz="0" w:space="0" w:color="auto"/>
      </w:divBdr>
      <w:divsChild>
        <w:div w:id="67924793">
          <w:marLeft w:val="0"/>
          <w:marRight w:val="0"/>
          <w:marTop w:val="0"/>
          <w:marBottom w:val="0"/>
          <w:divBdr>
            <w:top w:val="none" w:sz="0" w:space="0" w:color="auto"/>
            <w:left w:val="none" w:sz="0" w:space="0" w:color="auto"/>
            <w:bottom w:val="none" w:sz="0" w:space="0" w:color="auto"/>
            <w:right w:val="none" w:sz="0" w:space="0" w:color="auto"/>
          </w:divBdr>
        </w:div>
        <w:div w:id="1987734742">
          <w:marLeft w:val="0"/>
          <w:marRight w:val="0"/>
          <w:marTop w:val="0"/>
          <w:marBottom w:val="0"/>
          <w:divBdr>
            <w:top w:val="none" w:sz="0" w:space="0" w:color="auto"/>
            <w:left w:val="none" w:sz="0" w:space="0" w:color="auto"/>
            <w:bottom w:val="none" w:sz="0" w:space="0" w:color="auto"/>
            <w:right w:val="none" w:sz="0" w:space="0" w:color="auto"/>
          </w:divBdr>
        </w:div>
        <w:div w:id="1842547645">
          <w:marLeft w:val="0"/>
          <w:marRight w:val="0"/>
          <w:marTop w:val="0"/>
          <w:marBottom w:val="0"/>
          <w:divBdr>
            <w:top w:val="none" w:sz="0" w:space="0" w:color="auto"/>
            <w:left w:val="none" w:sz="0" w:space="0" w:color="auto"/>
            <w:bottom w:val="none" w:sz="0" w:space="0" w:color="auto"/>
            <w:right w:val="none" w:sz="0" w:space="0" w:color="auto"/>
          </w:divBdr>
        </w:div>
      </w:divsChild>
    </w:div>
    <w:div w:id="1941183708">
      <w:bodyDiv w:val="1"/>
      <w:marLeft w:val="0"/>
      <w:marRight w:val="0"/>
      <w:marTop w:val="0"/>
      <w:marBottom w:val="0"/>
      <w:divBdr>
        <w:top w:val="none" w:sz="0" w:space="0" w:color="auto"/>
        <w:left w:val="none" w:sz="0" w:space="0" w:color="auto"/>
        <w:bottom w:val="none" w:sz="0" w:space="0" w:color="auto"/>
        <w:right w:val="none" w:sz="0" w:space="0" w:color="auto"/>
      </w:divBdr>
    </w:div>
    <w:div w:id="1962808730">
      <w:bodyDiv w:val="1"/>
      <w:marLeft w:val="0"/>
      <w:marRight w:val="0"/>
      <w:marTop w:val="0"/>
      <w:marBottom w:val="0"/>
      <w:divBdr>
        <w:top w:val="none" w:sz="0" w:space="0" w:color="auto"/>
        <w:left w:val="none" w:sz="0" w:space="0" w:color="auto"/>
        <w:bottom w:val="none" w:sz="0" w:space="0" w:color="auto"/>
        <w:right w:val="none" w:sz="0" w:space="0" w:color="auto"/>
      </w:divBdr>
    </w:div>
    <w:div w:id="20690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cp:revision>
  <dcterms:created xsi:type="dcterms:W3CDTF">2018-12-10T10:45:00Z</dcterms:created>
  <dcterms:modified xsi:type="dcterms:W3CDTF">2019-01-07T08:56:00Z</dcterms:modified>
</cp:coreProperties>
</file>